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14077" w:type="dxa"/>
        <w:tblLook w:val="04A0" w:firstRow="1" w:lastRow="0" w:firstColumn="1" w:lastColumn="0" w:noHBand="0" w:noVBand="1"/>
      </w:tblPr>
      <w:tblGrid>
        <w:gridCol w:w="4631"/>
        <w:gridCol w:w="4723"/>
        <w:gridCol w:w="4723"/>
      </w:tblGrid>
      <w:tr w:rsidR="006C1F6D" w:rsidRPr="005209E0" w14:paraId="1F440CA9" w14:textId="77777777" w:rsidTr="006C1F6D">
        <w:tc>
          <w:tcPr>
            <w:tcW w:w="4631" w:type="dxa"/>
            <w:shd w:val="clear" w:color="auto" w:fill="auto"/>
          </w:tcPr>
          <w:p w14:paraId="50240492" w14:textId="77777777" w:rsidR="006C1F6D" w:rsidRPr="002D1AEE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41D8EE4F" w14:textId="397FD263" w:rsidR="006C1F6D" w:rsidRPr="005209E0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  <w:tc>
          <w:tcPr>
            <w:tcW w:w="4723" w:type="dxa"/>
            <w:shd w:val="clear" w:color="auto" w:fill="auto"/>
          </w:tcPr>
          <w:p w14:paraId="10D039BF" w14:textId="39EA0D2D" w:rsidR="006C1F6D" w:rsidRPr="005209E0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F6D" w:rsidRPr="005209E0" w14:paraId="5B34BA51" w14:textId="77777777" w:rsidTr="006C1F6D">
        <w:tc>
          <w:tcPr>
            <w:tcW w:w="4631" w:type="dxa"/>
            <w:shd w:val="clear" w:color="auto" w:fill="auto"/>
          </w:tcPr>
          <w:p w14:paraId="31B628FC" w14:textId="77777777" w:rsidR="006C1F6D" w:rsidRPr="005209E0" w:rsidRDefault="006C1F6D" w:rsidP="006C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09D7F298" w14:textId="77B6FA1A" w:rsidR="006C1F6D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723" w:type="dxa"/>
            <w:shd w:val="clear" w:color="auto" w:fill="auto"/>
          </w:tcPr>
          <w:p w14:paraId="344F246A" w14:textId="63085322" w:rsidR="006C1F6D" w:rsidRPr="005209E0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F6D" w:rsidRPr="005209E0" w14:paraId="138F07C6" w14:textId="77777777" w:rsidTr="006C1F6D">
        <w:tc>
          <w:tcPr>
            <w:tcW w:w="4631" w:type="dxa"/>
            <w:shd w:val="clear" w:color="auto" w:fill="auto"/>
          </w:tcPr>
          <w:p w14:paraId="1D93B4D1" w14:textId="77777777" w:rsidR="006C1F6D" w:rsidRPr="005209E0" w:rsidRDefault="006C1F6D" w:rsidP="006C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712734CA" w14:textId="77777777" w:rsidR="006C1F6D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468C686D" w14:textId="3C826345" w:rsidR="006C1F6D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F6D" w:rsidRPr="005209E0" w14:paraId="29EB8B0F" w14:textId="77777777" w:rsidTr="006C1F6D">
        <w:tc>
          <w:tcPr>
            <w:tcW w:w="4631" w:type="dxa"/>
            <w:shd w:val="clear" w:color="auto" w:fill="auto"/>
          </w:tcPr>
          <w:p w14:paraId="6993DD10" w14:textId="77777777" w:rsidR="006C1F6D" w:rsidRPr="005209E0" w:rsidRDefault="006C1F6D" w:rsidP="006C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7B704F5F" w14:textId="41A5A4FE" w:rsidR="006C1F6D" w:rsidRPr="005209E0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  <w:tc>
          <w:tcPr>
            <w:tcW w:w="4723" w:type="dxa"/>
            <w:shd w:val="clear" w:color="auto" w:fill="auto"/>
          </w:tcPr>
          <w:p w14:paraId="6894A785" w14:textId="516A2CBF" w:rsidR="006C1F6D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F6D" w:rsidRPr="005209E0" w14:paraId="240AF82B" w14:textId="77777777" w:rsidTr="006C1F6D">
        <w:tc>
          <w:tcPr>
            <w:tcW w:w="4631" w:type="dxa"/>
            <w:shd w:val="clear" w:color="auto" w:fill="auto"/>
          </w:tcPr>
          <w:p w14:paraId="104EC911" w14:textId="77777777" w:rsidR="006C1F6D" w:rsidRPr="005209E0" w:rsidRDefault="006C1F6D" w:rsidP="006C1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43F7C281" w14:textId="78DCD6BF" w:rsidR="006C1F6D" w:rsidRPr="005209E0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4723" w:type="dxa"/>
            <w:shd w:val="clear" w:color="auto" w:fill="auto"/>
          </w:tcPr>
          <w:p w14:paraId="39845057" w14:textId="71437CB7" w:rsidR="006C1F6D" w:rsidRPr="005209E0" w:rsidRDefault="006C1F6D" w:rsidP="006C1F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6608FD2C" w14:textId="77777777" w:rsidR="006C1F6D" w:rsidRPr="00B00143" w:rsidRDefault="006C1F6D" w:rsidP="006C1F6D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63AD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выбору подрядной организации для выполнения комплекса работ по изготовлению, поставке и монтажу </w:t>
      </w:r>
      <w:r>
        <w:rPr>
          <w:rFonts w:ascii="Times New Roman" w:hAnsi="Times New Roman" w:cs="Times New Roman"/>
          <w:bCs/>
          <w:sz w:val="28"/>
          <w:szCs w:val="28"/>
        </w:rPr>
        <w:t xml:space="preserve">алюминиевых витражей и дверей     </w:t>
      </w:r>
      <w:r w:rsidRPr="00E663AD">
        <w:rPr>
          <w:rFonts w:ascii="Times New Roman" w:hAnsi="Times New Roman" w:cs="Times New Roman"/>
          <w:bCs/>
          <w:sz w:val="28"/>
          <w:szCs w:val="28"/>
        </w:rPr>
        <w:t>при строительстве объекта:</w:t>
      </w:r>
    </w:p>
    <w:p w14:paraId="070B74C4" w14:textId="77777777" w:rsidR="00756011" w:rsidRPr="00B00143" w:rsidRDefault="00756011" w:rsidP="00756011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1C35D" w14:textId="540BDFF9" w:rsidR="006C1F6D" w:rsidRPr="00435F9E" w:rsidRDefault="006C1F6D" w:rsidP="006C1F6D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 Боровая и д. Копище </w:t>
      </w:r>
      <w:proofErr w:type="spellStart"/>
      <w:r w:rsidRPr="00435F9E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 1. 1</w:t>
      </w:r>
      <w:r w:rsidR="00641EC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</w:t>
      </w:r>
      <w:bookmarkStart w:id="0" w:name="_Hlk163804747"/>
      <w:r w:rsidRPr="00435F9E">
        <w:rPr>
          <w:rFonts w:ascii="Times New Roman" w:hAnsi="Times New Roman" w:cs="Times New Roman"/>
          <w:b/>
          <w:bCs/>
          <w:sz w:val="28"/>
          <w:szCs w:val="28"/>
        </w:rPr>
        <w:t>Жилой дом №1.1</w:t>
      </w:r>
      <w:r w:rsidR="00641EC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35F9E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Pr="00435F9E">
        <w:rPr>
          <w:rFonts w:ascii="Times New Roman" w:hAnsi="Times New Roman" w:cs="Times New Roman"/>
          <w:b/>
          <w:bCs/>
          <w:sz w:val="28"/>
          <w:szCs w:val="28"/>
        </w:rPr>
        <w:t>г.п</w:t>
      </w:r>
      <w:bookmarkEnd w:id="0"/>
      <w:proofErr w:type="spellEnd"/>
      <w:r w:rsidRPr="00435F9E">
        <w:rPr>
          <w:rFonts w:ascii="Times New Roman" w:hAnsi="Times New Roman" w:cs="Times New Roman"/>
          <w:b/>
          <w:sz w:val="28"/>
          <w:szCs w:val="28"/>
        </w:rPr>
        <w:t>.»</w:t>
      </w:r>
    </w:p>
    <w:p w14:paraId="1F9C130A" w14:textId="77777777" w:rsidR="00DE29A8" w:rsidRPr="00DD212C" w:rsidRDefault="00DE29A8" w:rsidP="00756011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752940" w14:textId="77777777" w:rsidR="00D823EA" w:rsidRPr="00DD212C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AA73BE5" w14:textId="77777777" w:rsidR="00F26C08" w:rsidRPr="00DD212C" w:rsidRDefault="00F26C08">
      <w:pPr>
        <w:rPr>
          <w:rFonts w:ascii="Times New Roman" w:hAnsi="Times New Roman" w:cs="Times New Roman"/>
          <w:b/>
          <w:sz w:val="28"/>
          <w:szCs w:val="28"/>
        </w:rPr>
      </w:pPr>
      <w:r w:rsidRPr="00DD212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798E6DB" w14:textId="3C53E75E" w:rsidR="00756011" w:rsidRPr="004A2A58" w:rsidRDefault="00446CD7" w:rsidP="007560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3E1638" w:rsidRPr="000D500B">
        <w:rPr>
          <w:rFonts w:ascii="Times New Roman" w:hAnsi="Times New Roman" w:cs="Times New Roman"/>
          <w:sz w:val="24"/>
          <w:szCs w:val="24"/>
        </w:rPr>
        <w:t xml:space="preserve">Косых Виктория Владимировна моб. тел. </w:t>
      </w:r>
      <w:r w:rsidR="003E1638" w:rsidRPr="009B0F29">
        <w:rPr>
          <w:rFonts w:ascii="Times New Roman" w:hAnsi="Times New Roman" w:cs="Times New Roman"/>
          <w:sz w:val="24"/>
          <w:szCs w:val="24"/>
        </w:rPr>
        <w:t xml:space="preserve">+375 (44) 589-50-63, </w:t>
      </w:r>
      <w:r w:rsidR="003E1638" w:rsidRPr="000D500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3E1638" w:rsidRPr="009B0F29">
        <w:rPr>
          <w:rFonts w:ascii="Times New Roman" w:hAnsi="Times New Roman" w:cs="Times New Roman"/>
          <w:sz w:val="24"/>
          <w:szCs w:val="24"/>
        </w:rPr>
        <w:noBreakHyphen/>
      </w:r>
      <w:r w:rsidR="003E1638" w:rsidRPr="000D500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E1638" w:rsidRPr="002A5C64">
        <w:rPr>
          <w:rStyle w:val="a8"/>
        </w:rPr>
        <w:t>:</w:t>
      </w:r>
      <w:r w:rsidR="003E1638" w:rsidRPr="003E1638">
        <w:rPr>
          <w:rStyle w:val="a8"/>
          <w:lang w:val="en-US"/>
        </w:rPr>
        <w:t> </w:t>
      </w:r>
      <w:proofErr w:type="spellStart"/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kosykh</w:t>
      </w:r>
      <w:proofErr w:type="spellEnd"/>
      <w:r w:rsidR="003E1638" w:rsidRPr="002A5C64">
        <w:rPr>
          <w:rStyle w:val="a8"/>
          <w:rFonts w:ascii="Times New Roman" w:hAnsi="Times New Roman" w:cs="Times New Roman"/>
          <w:sz w:val="24"/>
          <w:szCs w:val="24"/>
        </w:rPr>
        <w:t>@</w:t>
      </w:r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a</w:t>
      </w:r>
      <w:r w:rsidR="003E1638" w:rsidRPr="002A5C64">
        <w:rPr>
          <w:rStyle w:val="a8"/>
          <w:rFonts w:ascii="Times New Roman" w:hAnsi="Times New Roman" w:cs="Times New Roman"/>
          <w:sz w:val="24"/>
          <w:szCs w:val="24"/>
        </w:rPr>
        <w:t>-100.</w:t>
      </w:r>
      <w:r w:rsidR="003E1638" w:rsidRPr="003E1638">
        <w:rPr>
          <w:rStyle w:val="a8"/>
          <w:rFonts w:ascii="Times New Roman" w:hAnsi="Times New Roman" w:cs="Times New Roman"/>
          <w:sz w:val="24"/>
          <w:szCs w:val="24"/>
          <w:lang w:val="en-US"/>
        </w:rPr>
        <w:t>com</w:t>
      </w:r>
      <w:r w:rsidR="003E1638" w:rsidRPr="009B0F29">
        <w:rPr>
          <w:rFonts w:ascii="Times New Roman" w:hAnsi="Times New Roman" w:cs="Times New Roman"/>
          <w:sz w:val="28"/>
          <w:szCs w:val="28"/>
        </w:rPr>
        <w:t>;</w:t>
      </w:r>
    </w:p>
    <w:p w14:paraId="00BF6727" w14:textId="7E4EA943" w:rsidR="00446CD7" w:rsidRPr="00446CD7" w:rsidRDefault="00446CD7" w:rsidP="00446CD7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75601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8-0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1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1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1E5B7F7A" w14:textId="77777777" w:rsidR="002A5C64" w:rsidRDefault="00D823EA" w:rsidP="002A5C64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</w:t>
      </w:r>
    </w:p>
    <w:p w14:paraId="0ABACA40" w14:textId="2086CBE0" w:rsidR="006C1F6D" w:rsidRDefault="006C1F6D" w:rsidP="006C1F6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Pr="00640192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Pr="00640192">
        <w:rPr>
          <w:rFonts w:ascii="Times New Roman" w:hAnsi="Times New Roman" w:cs="Times New Roman"/>
          <w:bCs/>
          <w:sz w:val="24"/>
          <w:szCs w:val="24"/>
        </w:rPr>
        <w:t>выбору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545C">
        <w:rPr>
          <w:rFonts w:ascii="Times New Roman" w:hAnsi="Times New Roman" w:cs="Times New Roman"/>
          <w:bCs/>
          <w:sz w:val="24"/>
          <w:szCs w:val="24"/>
        </w:rPr>
        <w:t xml:space="preserve">подрядной организации для выполнения комплекса работ по </w:t>
      </w:r>
      <w:r w:rsidRPr="006C1F6D">
        <w:rPr>
          <w:rFonts w:ascii="Times New Roman" w:hAnsi="Times New Roman" w:cs="Times New Roman"/>
          <w:bCs/>
          <w:sz w:val="24"/>
          <w:szCs w:val="24"/>
        </w:rPr>
        <w:t>изготовлению, поставке и монтажу алюминиевых витражей и дверей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E658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C545C">
        <w:rPr>
          <w:rFonts w:ascii="Times New Roman" w:hAnsi="Times New Roman" w:cs="Times New Roman"/>
          <w:bCs/>
          <w:sz w:val="24"/>
          <w:szCs w:val="24"/>
        </w:rPr>
        <w:t>при строительстве объекта: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5C24">
        <w:rPr>
          <w:rFonts w:ascii="Times New Roman" w:hAnsi="Times New Roman" w:cs="Times New Roman"/>
          <w:b/>
          <w:sz w:val="24"/>
          <w:szCs w:val="24"/>
        </w:rPr>
        <w:t>«</w:t>
      </w:r>
      <w:r w:rsidRPr="00435F9E">
        <w:rPr>
          <w:rFonts w:ascii="Times New Roman" w:hAnsi="Times New Roman" w:cs="Times New Roman"/>
          <w:b/>
          <w:sz w:val="24"/>
          <w:szCs w:val="24"/>
        </w:rPr>
        <w:t xml:space="preserve">Строительство жилого района с инженерно-транспортной инфраструктурой и объектами социально-гарантируемого обслуживания населения в д. Боровая и д. Копище </w:t>
      </w:r>
      <w:proofErr w:type="spellStart"/>
      <w:r w:rsidRPr="00435F9E">
        <w:rPr>
          <w:rFonts w:ascii="Times New Roman" w:hAnsi="Times New Roman" w:cs="Times New Roman"/>
          <w:b/>
          <w:sz w:val="24"/>
          <w:szCs w:val="24"/>
        </w:rPr>
        <w:t>Боровлянского</w:t>
      </w:r>
      <w:proofErr w:type="spellEnd"/>
      <w:r w:rsidRPr="00435F9E">
        <w:rPr>
          <w:rFonts w:ascii="Times New Roman" w:hAnsi="Times New Roman" w:cs="Times New Roman"/>
          <w:b/>
          <w:sz w:val="24"/>
          <w:szCs w:val="24"/>
        </w:rPr>
        <w:t xml:space="preserve"> сельсовета Минского района Минской области». Микрорайон № 1. 1</w:t>
      </w:r>
      <w:r w:rsidR="00641EC3">
        <w:rPr>
          <w:rFonts w:ascii="Times New Roman" w:hAnsi="Times New Roman" w:cs="Times New Roman"/>
          <w:b/>
          <w:sz w:val="24"/>
          <w:szCs w:val="24"/>
        </w:rPr>
        <w:t>2</w:t>
      </w:r>
      <w:r w:rsidRPr="00435F9E">
        <w:rPr>
          <w:rFonts w:ascii="Times New Roman" w:hAnsi="Times New Roman" w:cs="Times New Roman"/>
          <w:b/>
          <w:sz w:val="24"/>
          <w:szCs w:val="24"/>
        </w:rPr>
        <w:t xml:space="preserve"> очередь строительства. Жилой дом №1.1</w:t>
      </w:r>
      <w:r w:rsidR="00641EC3">
        <w:rPr>
          <w:rFonts w:ascii="Times New Roman" w:hAnsi="Times New Roman" w:cs="Times New Roman"/>
          <w:b/>
          <w:sz w:val="24"/>
          <w:szCs w:val="24"/>
        </w:rPr>
        <w:t>2</w:t>
      </w:r>
      <w:r w:rsidRPr="00435F9E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Pr="00435F9E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Pr="00435F9E">
        <w:rPr>
          <w:rFonts w:ascii="Times New Roman" w:hAnsi="Times New Roman" w:cs="Times New Roman"/>
          <w:b/>
          <w:sz w:val="24"/>
          <w:szCs w:val="24"/>
        </w:rPr>
        <w:t>.»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AEDAC0D" w14:textId="77777777" w:rsidR="006C1F6D" w:rsidRPr="00055C24" w:rsidRDefault="006C1F6D" w:rsidP="006C1F6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EE4E68" w14:textId="77777777" w:rsidR="006C1F6D" w:rsidRPr="003C545C" w:rsidRDefault="006C1F6D" w:rsidP="006C1F6D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545C">
        <w:rPr>
          <w:rFonts w:ascii="Times New Roman" w:hAnsi="Times New Roman" w:cs="Times New Roman"/>
          <w:b/>
          <w:bCs/>
          <w:sz w:val="24"/>
          <w:szCs w:val="24"/>
        </w:rPr>
        <w:t>Сведения об объекте строительства:</w:t>
      </w:r>
    </w:p>
    <w:p w14:paraId="25A6003A" w14:textId="44AE3365" w:rsidR="00641EC3" w:rsidRPr="00641EC3" w:rsidRDefault="006C1F6D" w:rsidP="00641EC3">
      <w:pPr>
        <w:rPr>
          <w:rFonts w:ascii="Times New Roman" w:hAnsi="Times New Roman"/>
          <w:sz w:val="24"/>
          <w:szCs w:val="24"/>
        </w:rPr>
      </w:pPr>
      <w:r w:rsidRPr="00641EC3">
        <w:rPr>
          <w:rFonts w:ascii="Times New Roman" w:hAnsi="Times New Roman"/>
          <w:sz w:val="24"/>
          <w:szCs w:val="24"/>
        </w:rPr>
        <w:tab/>
      </w:r>
      <w:r w:rsidR="00641EC3" w:rsidRPr="00641EC3">
        <w:rPr>
          <w:rFonts w:ascii="Times New Roman" w:hAnsi="Times New Roman"/>
          <w:sz w:val="24"/>
          <w:szCs w:val="24"/>
        </w:rPr>
        <w:t>Многоквартирный 4-секционный жилой дом переменной этажности 5-6-7-8 этажей, с</w:t>
      </w:r>
      <w:r w:rsidR="00641EC3">
        <w:rPr>
          <w:sz w:val="24"/>
          <w:szCs w:val="24"/>
        </w:rPr>
        <w:t xml:space="preserve"> </w:t>
      </w:r>
      <w:r w:rsidR="00641EC3" w:rsidRPr="00641EC3">
        <w:rPr>
          <w:rFonts w:ascii="Times New Roman" w:hAnsi="Times New Roman"/>
          <w:sz w:val="24"/>
          <w:szCs w:val="24"/>
        </w:rPr>
        <w:t>техподпольем, Г-образной конфигурацией в плане со встроенными помещениями.</w:t>
      </w:r>
      <w:r w:rsidR="00641EC3" w:rsidRPr="00641EC3">
        <w:rPr>
          <w:rFonts w:ascii="Times New Roman" w:hAnsi="Times New Roman"/>
          <w:sz w:val="24"/>
          <w:szCs w:val="24"/>
        </w:rPr>
        <w:br/>
        <w:t xml:space="preserve">Встроенные помещения размещены на 1 этаже жилого </w:t>
      </w:r>
      <w:proofErr w:type="spellStart"/>
      <w:proofErr w:type="gramStart"/>
      <w:r w:rsidR="00641EC3" w:rsidRPr="00641EC3">
        <w:rPr>
          <w:rFonts w:ascii="Times New Roman" w:hAnsi="Times New Roman"/>
          <w:sz w:val="24"/>
          <w:szCs w:val="24"/>
        </w:rPr>
        <w:t>дома.Конструктивная</w:t>
      </w:r>
      <w:proofErr w:type="spellEnd"/>
      <w:proofErr w:type="gramEnd"/>
      <w:r w:rsidR="00641EC3" w:rsidRPr="00641EC3">
        <w:rPr>
          <w:rFonts w:ascii="Times New Roman" w:hAnsi="Times New Roman"/>
          <w:sz w:val="24"/>
          <w:szCs w:val="24"/>
        </w:rPr>
        <w:t xml:space="preserve"> схема четырехсекционного жилого дома – рамно-связевый монолитный железобетонный каркас с наружными ограждающими конструкциями из мелкоштучных материалов. </w:t>
      </w:r>
      <w:r w:rsidR="00641EC3" w:rsidRPr="00641EC3">
        <w:rPr>
          <w:rFonts w:ascii="Times New Roman" w:hAnsi="Times New Roman"/>
          <w:sz w:val="24"/>
          <w:szCs w:val="24"/>
        </w:rPr>
        <w:br/>
      </w:r>
      <w:r w:rsidR="00641EC3" w:rsidRPr="00641EC3">
        <w:rPr>
          <w:rFonts w:ascii="Times New Roman" w:hAnsi="Times New Roman"/>
          <w:sz w:val="24"/>
          <w:szCs w:val="24"/>
        </w:rPr>
        <w:br/>
        <w:t xml:space="preserve">Наружные стены выполнены из блоков керамзитобетонных полнотелых с выполнением утепления. Внутренние перегородки и стены из блоков керамзитобетонных. </w:t>
      </w:r>
      <w:r w:rsidR="00641EC3" w:rsidRPr="00641EC3">
        <w:rPr>
          <w:rFonts w:ascii="Times New Roman" w:hAnsi="Times New Roman"/>
          <w:sz w:val="24"/>
          <w:szCs w:val="24"/>
        </w:rPr>
        <w:br/>
        <w:t>Кровля плоская совмещенная, (в т.ч. 2,3 секции эксплуатируемая).</w:t>
      </w:r>
    </w:p>
    <w:p w14:paraId="6C636D4F" w14:textId="77777777" w:rsidR="00641EC3" w:rsidRPr="00641EC3" w:rsidRDefault="00641EC3" w:rsidP="00641EC3">
      <w:pPr>
        <w:jc w:val="both"/>
        <w:rPr>
          <w:rFonts w:ascii="Times New Roman" w:hAnsi="Times New Roman"/>
          <w:sz w:val="24"/>
          <w:szCs w:val="24"/>
        </w:rPr>
      </w:pPr>
    </w:p>
    <w:p w14:paraId="0575963B" w14:textId="69F68015" w:rsidR="006C1F6D" w:rsidRPr="00641EC3" w:rsidRDefault="00641EC3" w:rsidP="00641EC3">
      <w:pPr>
        <w:jc w:val="both"/>
        <w:rPr>
          <w:rFonts w:ascii="Times New Roman" w:hAnsi="Times New Roman"/>
          <w:sz w:val="24"/>
          <w:szCs w:val="24"/>
        </w:rPr>
      </w:pPr>
      <w:r w:rsidRPr="00641EC3">
        <w:rPr>
          <w:rFonts w:ascii="Times New Roman" w:hAnsi="Times New Roman"/>
          <w:sz w:val="24"/>
          <w:szCs w:val="24"/>
        </w:rPr>
        <w:t>Класс сложности здания – К3.</w:t>
      </w:r>
    </w:p>
    <w:p w14:paraId="73652BD6" w14:textId="68D1BF45" w:rsidR="00D76690" w:rsidRDefault="00D76690" w:rsidP="002A5C6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669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Перечень работ и услуг, поручаемых заказчиком: </w:t>
      </w:r>
    </w:p>
    <w:p w14:paraId="6CE78B5F" w14:textId="77777777" w:rsidR="00641EC3" w:rsidRPr="00641EC3" w:rsidRDefault="00641EC3" w:rsidP="00641EC3">
      <w:pPr>
        <w:rPr>
          <w:rFonts w:ascii="Times New Roman" w:hAnsi="Times New Roman"/>
          <w:sz w:val="24"/>
          <w:szCs w:val="24"/>
        </w:rPr>
      </w:pPr>
      <w:r w:rsidRPr="00641EC3">
        <w:rPr>
          <w:rFonts w:ascii="Times New Roman" w:hAnsi="Times New Roman"/>
          <w:sz w:val="24"/>
          <w:szCs w:val="24"/>
        </w:rPr>
        <w:t xml:space="preserve">Перечень работ согласно прилож.5 - Техническое задание. </w:t>
      </w:r>
      <w:r w:rsidRPr="00641EC3">
        <w:rPr>
          <w:rFonts w:ascii="Times New Roman" w:hAnsi="Times New Roman"/>
          <w:sz w:val="24"/>
          <w:szCs w:val="24"/>
        </w:rPr>
        <w:br/>
        <w:t xml:space="preserve">На основании предоставленной Заказчиком проектной документации: 103.08/08.24-1.12-АР1 (с </w:t>
      </w:r>
      <w:proofErr w:type="spellStart"/>
      <w:r w:rsidRPr="00641EC3">
        <w:rPr>
          <w:rFonts w:ascii="Times New Roman" w:hAnsi="Times New Roman"/>
          <w:sz w:val="24"/>
          <w:szCs w:val="24"/>
        </w:rPr>
        <w:t>изм</w:t>
      </w:r>
      <w:proofErr w:type="spellEnd"/>
      <w:r w:rsidRPr="00641EC3">
        <w:rPr>
          <w:rFonts w:ascii="Times New Roman" w:hAnsi="Times New Roman"/>
          <w:sz w:val="24"/>
          <w:szCs w:val="24"/>
        </w:rPr>
        <w:t xml:space="preserve"> 0-6), 103.08/08.24-1.12-АР2 (с </w:t>
      </w:r>
      <w:proofErr w:type="spellStart"/>
      <w:r w:rsidRPr="00641EC3">
        <w:rPr>
          <w:rFonts w:ascii="Times New Roman" w:hAnsi="Times New Roman"/>
          <w:sz w:val="24"/>
          <w:szCs w:val="24"/>
        </w:rPr>
        <w:t>изм</w:t>
      </w:r>
      <w:proofErr w:type="spellEnd"/>
      <w:r w:rsidRPr="00641EC3">
        <w:rPr>
          <w:rFonts w:ascii="Times New Roman" w:hAnsi="Times New Roman"/>
          <w:sz w:val="24"/>
          <w:szCs w:val="24"/>
        </w:rPr>
        <w:t xml:space="preserve"> 0-3), дизайн-проекта, технического задания.</w:t>
      </w:r>
    </w:p>
    <w:p w14:paraId="22E820B3" w14:textId="77777777" w:rsidR="00641EC3" w:rsidRPr="00641EC3" w:rsidRDefault="00641EC3" w:rsidP="00641EC3">
      <w:pPr>
        <w:shd w:val="clear" w:color="auto" w:fill="FFFFFF"/>
        <w:tabs>
          <w:tab w:val="left" w:pos="426"/>
        </w:tabs>
        <w:spacing w:line="254" w:lineRule="exact"/>
        <w:jc w:val="both"/>
        <w:rPr>
          <w:rFonts w:ascii="Times New Roman" w:hAnsi="Times New Roman"/>
          <w:sz w:val="24"/>
          <w:szCs w:val="24"/>
        </w:rPr>
      </w:pPr>
      <w:r w:rsidRPr="00641EC3">
        <w:rPr>
          <w:rFonts w:ascii="Times New Roman" w:hAnsi="Times New Roman"/>
          <w:sz w:val="24"/>
          <w:szCs w:val="24"/>
        </w:rPr>
        <w:t>В неизменной стоимости должны быть учтены следующие виды работ:</w:t>
      </w:r>
    </w:p>
    <w:p w14:paraId="0390975E" w14:textId="77777777" w:rsidR="00641EC3" w:rsidRPr="00E37C88" w:rsidRDefault="00641EC3" w:rsidP="00641EC3">
      <w:pPr>
        <w:pStyle w:val="af2"/>
        <w:numPr>
          <w:ilvl w:val="0"/>
          <w:numId w:val="25"/>
        </w:numPr>
        <w:spacing w:after="160" w:line="259" w:lineRule="auto"/>
        <w:ind w:left="284" w:right="-1" w:hanging="284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E37C88">
        <w:rPr>
          <w:rFonts w:ascii="Times New Roman" w:hAnsi="Times New Roman"/>
          <w:sz w:val="24"/>
          <w:szCs w:val="24"/>
          <w:lang w:eastAsia="zh-CN"/>
        </w:rPr>
        <w:t>Изготовление и монтаж конструкций из Алюминия;</w:t>
      </w:r>
    </w:p>
    <w:p w14:paraId="5D0BAB71" w14:textId="77777777" w:rsidR="00641EC3" w:rsidRPr="00E37C88" w:rsidRDefault="00641EC3" w:rsidP="00641EC3">
      <w:pPr>
        <w:pStyle w:val="af2"/>
        <w:numPr>
          <w:ilvl w:val="0"/>
          <w:numId w:val="25"/>
        </w:numPr>
        <w:spacing w:after="160" w:line="259" w:lineRule="auto"/>
        <w:ind w:left="284" w:right="-1" w:hanging="284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E37C88">
        <w:rPr>
          <w:rFonts w:ascii="Times New Roman" w:hAnsi="Times New Roman"/>
          <w:sz w:val="24"/>
          <w:szCs w:val="24"/>
        </w:rPr>
        <w:t>Установка стеклопакетов, окон с креплением прижимными планками (предусмотреть временное закрытие сэндвичем створок для обеспечения сохранности и закрытия контура)</w:t>
      </w:r>
      <w:r w:rsidRPr="00E37C88">
        <w:rPr>
          <w:rFonts w:ascii="Times New Roman" w:hAnsi="Times New Roman"/>
          <w:sz w:val="24"/>
          <w:szCs w:val="24"/>
          <w:lang w:eastAsia="zh-CN"/>
        </w:rPr>
        <w:t>;</w:t>
      </w:r>
    </w:p>
    <w:p w14:paraId="23BCF408" w14:textId="77777777" w:rsidR="00641EC3" w:rsidRPr="00E37C88" w:rsidRDefault="00641EC3" w:rsidP="00641EC3">
      <w:pPr>
        <w:pStyle w:val="af2"/>
        <w:numPr>
          <w:ilvl w:val="0"/>
          <w:numId w:val="25"/>
        </w:numPr>
        <w:spacing w:after="160" w:line="259" w:lineRule="auto"/>
        <w:ind w:left="284" w:right="-1" w:hanging="284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E37C88">
        <w:rPr>
          <w:rFonts w:ascii="Times New Roman" w:hAnsi="Times New Roman"/>
          <w:sz w:val="24"/>
          <w:szCs w:val="24"/>
          <w:lang w:eastAsia="zh-CN"/>
        </w:rPr>
        <w:t>Устройство монтажного шва (вид материала слоя (лента, мастика) согласовывается с проектной организацией);</w:t>
      </w:r>
    </w:p>
    <w:p w14:paraId="22EA928D" w14:textId="77777777" w:rsidR="00641EC3" w:rsidRPr="00E37C88" w:rsidRDefault="00641EC3" w:rsidP="00641EC3">
      <w:pPr>
        <w:pStyle w:val="af2"/>
        <w:numPr>
          <w:ilvl w:val="0"/>
          <w:numId w:val="25"/>
        </w:numPr>
        <w:spacing w:after="160" w:line="259" w:lineRule="auto"/>
        <w:ind w:left="284" w:right="-1" w:hanging="284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E37C88">
        <w:rPr>
          <w:rFonts w:ascii="Times New Roman" w:hAnsi="Times New Roman"/>
          <w:sz w:val="24"/>
          <w:szCs w:val="24"/>
          <w:lang w:eastAsia="zh-CN"/>
        </w:rPr>
        <w:t>Устройство внутреннего пароизоляционного, наружного водоизоляционного паропроницаемого слоев (вид материала слоя (лента, мастика) согласовывается с проектной организацией);</w:t>
      </w:r>
    </w:p>
    <w:p w14:paraId="1C04F52E" w14:textId="77777777" w:rsidR="00641EC3" w:rsidRPr="00E37C88" w:rsidRDefault="00641EC3" w:rsidP="00641EC3">
      <w:pPr>
        <w:pStyle w:val="af2"/>
        <w:numPr>
          <w:ilvl w:val="0"/>
          <w:numId w:val="25"/>
        </w:numPr>
        <w:spacing w:after="160" w:line="259" w:lineRule="auto"/>
        <w:ind w:left="284" w:right="-1" w:hanging="284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E37C88">
        <w:rPr>
          <w:rFonts w:ascii="Times New Roman" w:hAnsi="Times New Roman"/>
          <w:sz w:val="24"/>
          <w:szCs w:val="24"/>
          <w:lang w:eastAsia="zh-CN"/>
        </w:rPr>
        <w:t xml:space="preserve">Установка </w:t>
      </w:r>
      <w:proofErr w:type="spellStart"/>
      <w:r w:rsidRPr="00E37C88">
        <w:rPr>
          <w:rFonts w:ascii="Times New Roman" w:hAnsi="Times New Roman"/>
          <w:sz w:val="24"/>
          <w:szCs w:val="24"/>
          <w:lang w:eastAsia="zh-CN"/>
        </w:rPr>
        <w:t>нащельников</w:t>
      </w:r>
      <w:proofErr w:type="spellEnd"/>
      <w:r w:rsidRPr="00E37C88">
        <w:rPr>
          <w:rFonts w:ascii="Times New Roman" w:hAnsi="Times New Roman"/>
          <w:sz w:val="24"/>
          <w:szCs w:val="24"/>
          <w:lang w:eastAsia="zh-CN"/>
        </w:rPr>
        <w:t xml:space="preserve"> (снаружи, изнутри) с герметизацией (применение силиконового герметика) мест примыкания к ж/б элементам, установка маскирующих планок;</w:t>
      </w:r>
    </w:p>
    <w:p w14:paraId="053EA3E8" w14:textId="77777777" w:rsidR="00641EC3" w:rsidRPr="00E37C88" w:rsidRDefault="00641EC3" w:rsidP="00641EC3">
      <w:pPr>
        <w:pStyle w:val="af2"/>
        <w:numPr>
          <w:ilvl w:val="0"/>
          <w:numId w:val="25"/>
        </w:numPr>
        <w:spacing w:after="160" w:line="259" w:lineRule="auto"/>
        <w:ind w:left="284" w:right="-1" w:hanging="284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E37C88">
        <w:rPr>
          <w:rFonts w:ascii="Times New Roman" w:hAnsi="Times New Roman"/>
          <w:sz w:val="24"/>
          <w:szCs w:val="24"/>
          <w:lang w:eastAsia="zh-CN"/>
        </w:rPr>
        <w:t>Установка отлива, заделка мест примыкания (выполняется до покраски фасада);</w:t>
      </w:r>
    </w:p>
    <w:p w14:paraId="4F22A59D" w14:textId="77777777" w:rsidR="00641EC3" w:rsidRPr="00E37C88" w:rsidRDefault="00641EC3" w:rsidP="00641EC3">
      <w:pPr>
        <w:pStyle w:val="af2"/>
        <w:numPr>
          <w:ilvl w:val="0"/>
          <w:numId w:val="25"/>
        </w:numPr>
        <w:spacing w:after="160" w:line="259" w:lineRule="auto"/>
        <w:ind w:left="284" w:right="-1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E37C88">
        <w:rPr>
          <w:rFonts w:ascii="Times New Roman" w:hAnsi="Times New Roman"/>
          <w:sz w:val="24"/>
          <w:szCs w:val="24"/>
          <w:lang w:eastAsia="zh-CN"/>
        </w:rPr>
        <w:t>Монтаж фурнитуры, регулировка створок;</w:t>
      </w:r>
    </w:p>
    <w:p w14:paraId="7F3869EC" w14:textId="77777777" w:rsidR="00641EC3" w:rsidRPr="00E37C88" w:rsidRDefault="00641EC3" w:rsidP="00641EC3">
      <w:pPr>
        <w:pStyle w:val="af2"/>
        <w:numPr>
          <w:ilvl w:val="0"/>
          <w:numId w:val="25"/>
        </w:numPr>
        <w:spacing w:after="160" w:line="259" w:lineRule="auto"/>
        <w:ind w:left="284" w:right="-1" w:hanging="284"/>
        <w:contextualSpacing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37C88">
        <w:rPr>
          <w:rFonts w:ascii="Times New Roman" w:hAnsi="Times New Roman"/>
          <w:sz w:val="24"/>
          <w:szCs w:val="24"/>
        </w:rPr>
        <w:t>Защита конструкций от механического и термического (сварка) повреждения.</w:t>
      </w:r>
      <w:r w:rsidRPr="00E37C88">
        <w:rPr>
          <w:rFonts w:ascii="Times New Roman" w:hAnsi="Times New Roman"/>
          <w:sz w:val="24"/>
          <w:szCs w:val="24"/>
        </w:rPr>
        <w:br/>
      </w:r>
      <w:r w:rsidRPr="00E37C88">
        <w:rPr>
          <w:rFonts w:ascii="Times New Roman" w:hAnsi="Times New Roman"/>
          <w:b/>
          <w:bCs/>
          <w:sz w:val="24"/>
          <w:szCs w:val="24"/>
          <w:u w:val="single"/>
        </w:rPr>
        <w:t>Обеспечение сохранности на весь период до сдачи объекта.</w:t>
      </w:r>
    </w:p>
    <w:p w14:paraId="32448689" w14:textId="77777777" w:rsidR="00641EC3" w:rsidRPr="00E37C88" w:rsidRDefault="00641EC3" w:rsidP="00641EC3">
      <w:pPr>
        <w:pStyle w:val="af2"/>
        <w:numPr>
          <w:ilvl w:val="0"/>
          <w:numId w:val="25"/>
        </w:numPr>
        <w:spacing w:after="160" w:line="259" w:lineRule="auto"/>
        <w:ind w:left="284" w:right="-1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E37C88">
        <w:rPr>
          <w:rFonts w:ascii="Times New Roman" w:hAnsi="Times New Roman"/>
          <w:sz w:val="24"/>
          <w:szCs w:val="24"/>
        </w:rPr>
        <w:t>Удаление защитной пленки</w:t>
      </w:r>
      <w:r w:rsidRPr="00E37C88">
        <w:rPr>
          <w:rFonts w:ascii="Times New Roman" w:hAnsi="Times New Roman"/>
          <w:sz w:val="24"/>
          <w:szCs w:val="24"/>
          <w:lang w:eastAsia="zh-CN"/>
        </w:rPr>
        <w:t>.</w:t>
      </w:r>
    </w:p>
    <w:p w14:paraId="09E9FCBB" w14:textId="77777777" w:rsidR="00641EC3" w:rsidRPr="00641EC3" w:rsidRDefault="00641EC3" w:rsidP="00641EC3">
      <w:pPr>
        <w:numPr>
          <w:ilvl w:val="0"/>
          <w:numId w:val="25"/>
        </w:numPr>
        <w:tabs>
          <w:tab w:val="left" w:pos="426"/>
        </w:tabs>
        <w:spacing w:after="0" w:line="254" w:lineRule="exac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41EC3">
        <w:rPr>
          <w:rFonts w:ascii="Times New Roman" w:hAnsi="Times New Roman"/>
          <w:sz w:val="24"/>
          <w:szCs w:val="24"/>
        </w:rPr>
        <w:t xml:space="preserve">Разработка и согласование </w:t>
      </w:r>
      <w:proofErr w:type="spellStart"/>
      <w:r w:rsidRPr="00641EC3">
        <w:rPr>
          <w:rFonts w:ascii="Times New Roman" w:hAnsi="Times New Roman"/>
          <w:sz w:val="24"/>
          <w:szCs w:val="24"/>
        </w:rPr>
        <w:t>деталировочных</w:t>
      </w:r>
      <w:proofErr w:type="spellEnd"/>
      <w:r w:rsidRPr="00641EC3">
        <w:rPr>
          <w:rFonts w:ascii="Times New Roman" w:hAnsi="Times New Roman"/>
          <w:sz w:val="24"/>
          <w:szCs w:val="24"/>
        </w:rPr>
        <w:t xml:space="preserve"> чертежей данных конструкций, в том числе у производителя профильных систем.</w:t>
      </w:r>
    </w:p>
    <w:p w14:paraId="709145EE" w14:textId="77777777" w:rsidR="00641EC3" w:rsidRPr="00E37C88" w:rsidRDefault="00641EC3" w:rsidP="00641EC3">
      <w:pPr>
        <w:numPr>
          <w:ilvl w:val="0"/>
          <w:numId w:val="25"/>
        </w:numPr>
        <w:tabs>
          <w:tab w:val="left" w:pos="426"/>
        </w:tabs>
        <w:spacing w:after="0" w:line="254" w:lineRule="exact"/>
        <w:ind w:left="426" w:hanging="426"/>
        <w:jc w:val="both"/>
        <w:rPr>
          <w:sz w:val="24"/>
          <w:szCs w:val="24"/>
        </w:rPr>
      </w:pPr>
      <w:r w:rsidRPr="00641EC3">
        <w:rPr>
          <w:rFonts w:ascii="Times New Roman" w:hAnsi="Times New Roman"/>
          <w:sz w:val="24"/>
          <w:szCs w:val="24"/>
        </w:rPr>
        <w:t xml:space="preserve">Предложение сформировать согласно предоставленной проектной документации 103.08/08.24-1.12-АР1 (с </w:t>
      </w:r>
      <w:proofErr w:type="spellStart"/>
      <w:r w:rsidRPr="00641EC3">
        <w:rPr>
          <w:rFonts w:ascii="Times New Roman" w:hAnsi="Times New Roman"/>
          <w:sz w:val="24"/>
          <w:szCs w:val="24"/>
        </w:rPr>
        <w:t>изм</w:t>
      </w:r>
      <w:proofErr w:type="spellEnd"/>
      <w:r w:rsidRPr="00641EC3">
        <w:rPr>
          <w:rFonts w:ascii="Times New Roman" w:hAnsi="Times New Roman"/>
          <w:sz w:val="24"/>
          <w:szCs w:val="24"/>
        </w:rPr>
        <w:t xml:space="preserve"> 0-6), 103.08/08.24-1.12-АР2 (с </w:t>
      </w:r>
      <w:proofErr w:type="spellStart"/>
      <w:r w:rsidRPr="00641EC3">
        <w:rPr>
          <w:rFonts w:ascii="Times New Roman" w:hAnsi="Times New Roman"/>
          <w:sz w:val="24"/>
          <w:szCs w:val="24"/>
        </w:rPr>
        <w:t>изм</w:t>
      </w:r>
      <w:proofErr w:type="spellEnd"/>
      <w:r w:rsidRPr="00641EC3">
        <w:rPr>
          <w:rFonts w:ascii="Times New Roman" w:hAnsi="Times New Roman"/>
          <w:sz w:val="24"/>
          <w:szCs w:val="24"/>
        </w:rPr>
        <w:t xml:space="preserve"> 0-3) и дизайн-проекту с учетом требований данного ТЗ.</w:t>
      </w:r>
      <w:r w:rsidRPr="00E37C88">
        <w:rPr>
          <w:sz w:val="24"/>
          <w:szCs w:val="24"/>
        </w:rPr>
        <w:br/>
      </w:r>
    </w:p>
    <w:p w14:paraId="1034BDEA" w14:textId="77777777" w:rsidR="00641EC3" w:rsidRPr="00641EC3" w:rsidRDefault="00641EC3" w:rsidP="00641EC3">
      <w:pPr>
        <w:spacing w:after="0"/>
        <w:rPr>
          <w:rFonts w:ascii="Times New Roman" w:hAnsi="Times New Roman"/>
          <w:sz w:val="24"/>
          <w:szCs w:val="24"/>
        </w:rPr>
      </w:pPr>
      <w:r w:rsidRPr="00641EC3">
        <w:rPr>
          <w:rFonts w:ascii="Times New Roman" w:hAnsi="Times New Roman"/>
          <w:sz w:val="24"/>
          <w:szCs w:val="24"/>
        </w:rPr>
        <w:t>Так же в обязательства подрядной организации входит:</w:t>
      </w:r>
      <w:r w:rsidRPr="00641EC3">
        <w:rPr>
          <w:rFonts w:ascii="Times New Roman" w:hAnsi="Times New Roman"/>
          <w:sz w:val="24"/>
          <w:szCs w:val="24"/>
        </w:rPr>
        <w:br/>
        <w:t>- изготовление, поставка, разгрузка, разнесение конструкций</w:t>
      </w:r>
    </w:p>
    <w:p w14:paraId="526676A0" w14:textId="77777777" w:rsidR="00641EC3" w:rsidRPr="00641EC3" w:rsidRDefault="00641EC3" w:rsidP="00641E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1EC3">
        <w:rPr>
          <w:rFonts w:ascii="Times New Roman" w:hAnsi="Times New Roman"/>
          <w:sz w:val="24"/>
          <w:szCs w:val="24"/>
        </w:rPr>
        <w:t xml:space="preserve">- разработка </w:t>
      </w:r>
      <w:proofErr w:type="spellStart"/>
      <w:r w:rsidRPr="00641EC3">
        <w:rPr>
          <w:rFonts w:ascii="Times New Roman" w:hAnsi="Times New Roman"/>
          <w:sz w:val="24"/>
          <w:szCs w:val="24"/>
        </w:rPr>
        <w:t>деталировочных</w:t>
      </w:r>
      <w:proofErr w:type="spellEnd"/>
      <w:r w:rsidRPr="00641EC3">
        <w:rPr>
          <w:rFonts w:ascii="Times New Roman" w:hAnsi="Times New Roman"/>
          <w:sz w:val="24"/>
          <w:szCs w:val="24"/>
        </w:rPr>
        <w:t xml:space="preserve"> чертежей (предусмотреть СТИЗ)</w:t>
      </w:r>
    </w:p>
    <w:p w14:paraId="3FE1AFF1" w14:textId="77777777" w:rsidR="00641EC3" w:rsidRPr="00641EC3" w:rsidRDefault="00641EC3" w:rsidP="00641E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1EC3">
        <w:rPr>
          <w:rFonts w:ascii="Times New Roman" w:hAnsi="Times New Roman"/>
          <w:sz w:val="24"/>
          <w:szCs w:val="24"/>
        </w:rPr>
        <w:t>- составление и согласование ППР и ТК</w:t>
      </w:r>
    </w:p>
    <w:p w14:paraId="502785E5" w14:textId="77777777" w:rsidR="00641EC3" w:rsidRPr="00641EC3" w:rsidRDefault="00641EC3" w:rsidP="00641E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1EC3">
        <w:rPr>
          <w:rFonts w:ascii="Times New Roman" w:hAnsi="Times New Roman"/>
          <w:sz w:val="24"/>
          <w:szCs w:val="24"/>
        </w:rPr>
        <w:t>- организация строительной площадки (в т.ч. обеспечение электроснабжением, водой, охраной, порядком и сохранностью и т.п.).</w:t>
      </w:r>
    </w:p>
    <w:p w14:paraId="174877C3" w14:textId="77777777" w:rsidR="00641EC3" w:rsidRPr="00641EC3" w:rsidRDefault="00641EC3" w:rsidP="00641E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1EC3">
        <w:rPr>
          <w:rFonts w:ascii="Times New Roman" w:hAnsi="Times New Roman"/>
          <w:sz w:val="24"/>
          <w:szCs w:val="24"/>
        </w:rPr>
        <w:t>- обеспечение строительной площадки необходимым инвентарём, машинами, оборудованием (в т.ч. средствами для организации поста мойки колес)</w:t>
      </w:r>
    </w:p>
    <w:p w14:paraId="522737F3" w14:textId="77777777" w:rsidR="00641EC3" w:rsidRPr="00641EC3" w:rsidRDefault="00641EC3" w:rsidP="00641E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1EC3">
        <w:rPr>
          <w:rFonts w:ascii="Times New Roman" w:hAnsi="Times New Roman"/>
          <w:sz w:val="24"/>
          <w:szCs w:val="24"/>
        </w:rPr>
        <w:t>- организация бытового городка (с необходимым освещением и охраной)</w:t>
      </w:r>
    </w:p>
    <w:p w14:paraId="459A4363" w14:textId="77777777" w:rsidR="00641EC3" w:rsidRPr="00641EC3" w:rsidRDefault="00641EC3" w:rsidP="00641E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1EC3">
        <w:rPr>
          <w:rFonts w:ascii="Times New Roman" w:hAnsi="Times New Roman"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</w:t>
      </w:r>
    </w:p>
    <w:p w14:paraId="4A180C33" w14:textId="77777777" w:rsidR="00641EC3" w:rsidRPr="00641EC3" w:rsidRDefault="00641EC3" w:rsidP="00641E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1EC3">
        <w:rPr>
          <w:rFonts w:ascii="Times New Roman" w:hAnsi="Times New Roman"/>
          <w:sz w:val="24"/>
          <w:szCs w:val="24"/>
        </w:rPr>
        <w:t>- установка электромеханических защелок, оборудуемых СКУД (СКУД выполняет смежная организация)</w:t>
      </w:r>
    </w:p>
    <w:p w14:paraId="1798D533" w14:textId="77777777" w:rsidR="00641EC3" w:rsidRPr="00641EC3" w:rsidRDefault="00641EC3" w:rsidP="00641E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1EC3">
        <w:rPr>
          <w:rFonts w:ascii="Times New Roman" w:hAnsi="Times New Roman"/>
          <w:sz w:val="24"/>
          <w:szCs w:val="24"/>
        </w:rPr>
        <w:t>- выполнение после строительной уборки</w:t>
      </w:r>
    </w:p>
    <w:p w14:paraId="5D37C2BE" w14:textId="77777777" w:rsidR="00641EC3" w:rsidRPr="00641EC3" w:rsidRDefault="00641EC3" w:rsidP="00641EC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41EC3">
        <w:rPr>
          <w:rFonts w:ascii="Times New Roman" w:hAnsi="Times New Roman"/>
          <w:sz w:val="24"/>
          <w:szCs w:val="24"/>
        </w:rPr>
        <w:t xml:space="preserve">- обеспечение сохранности до момента передачи эксплуатирующей организации. </w:t>
      </w:r>
    </w:p>
    <w:p w14:paraId="3F36DC39" w14:textId="77777777" w:rsidR="00641EC3" w:rsidRDefault="00641EC3" w:rsidP="00641EC3">
      <w:pPr>
        <w:jc w:val="both"/>
        <w:rPr>
          <w:sz w:val="24"/>
          <w:szCs w:val="24"/>
        </w:rPr>
      </w:pPr>
    </w:p>
    <w:p w14:paraId="51A3AF07" w14:textId="3057FCC9" w:rsidR="006C1F6D" w:rsidRPr="006C1F6D" w:rsidRDefault="006C1F6D" w:rsidP="006C1F6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6C1F6D">
        <w:rPr>
          <w:rFonts w:ascii="Times New Roman" w:hAnsi="Times New Roman"/>
          <w:sz w:val="24"/>
          <w:szCs w:val="24"/>
        </w:rPr>
        <w:t>Все комплексы работ, поручаемые 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6F87B0F9" w14:textId="77777777" w:rsidR="00756011" w:rsidRPr="00F369F2" w:rsidRDefault="00756011" w:rsidP="007560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69F2">
        <w:rPr>
          <w:rFonts w:ascii="Times New Roman" w:hAnsi="Times New Roman" w:cs="Times New Roman"/>
          <w:sz w:val="24"/>
          <w:szCs w:val="24"/>
        </w:rPr>
        <w:lastRenderedPageBreak/>
        <w:t>Требования к выполнению работ по предмету заказа: выполнение строительно-монтажных работ в соответствии с проектной документацией и ТНПА собственными силами либо путем привлечения субподрядчиков, согласованных Заказчиком.</w:t>
      </w:r>
    </w:p>
    <w:p w14:paraId="627E35A8" w14:textId="5A1ADF70" w:rsidR="00D823EA" w:rsidRPr="005209E0" w:rsidRDefault="00D823EA" w:rsidP="00D823EA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87278B">
        <w:rPr>
          <w:rFonts w:ascii="Times New Roman" w:hAnsi="Times New Roman"/>
          <w:sz w:val="24"/>
          <w:szCs w:val="24"/>
        </w:rPr>
        <w:t xml:space="preserve">Минская область,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Pr="005209E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585061D" w14:textId="6C325B5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0D24657B" w14:textId="437890B8" w:rsidR="007A28F2" w:rsidRPr="007A28F2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>Начало –</w:t>
      </w:r>
      <w:r w:rsidR="00A34FA8">
        <w:rPr>
          <w:rFonts w:ascii="Times New Roman" w:hAnsi="Times New Roman" w:cs="Times New Roman"/>
          <w:sz w:val="24"/>
          <w:szCs w:val="24"/>
        </w:rPr>
        <w:t xml:space="preserve"> </w:t>
      </w:r>
      <w:r w:rsidR="006C1F6D">
        <w:rPr>
          <w:rFonts w:ascii="Times New Roman" w:hAnsi="Times New Roman" w:cs="Times New Roman"/>
          <w:sz w:val="24"/>
          <w:szCs w:val="24"/>
        </w:rPr>
        <w:t xml:space="preserve">март </w:t>
      </w:r>
      <w:r w:rsidRPr="007A28F2">
        <w:rPr>
          <w:rFonts w:ascii="Times New Roman" w:hAnsi="Times New Roman" w:cs="Times New Roman"/>
          <w:sz w:val="24"/>
          <w:szCs w:val="24"/>
        </w:rPr>
        <w:t>202</w:t>
      </w:r>
      <w:r w:rsidR="006C1F6D">
        <w:rPr>
          <w:rFonts w:ascii="Times New Roman" w:hAnsi="Times New Roman" w:cs="Times New Roman"/>
          <w:sz w:val="24"/>
          <w:szCs w:val="24"/>
        </w:rPr>
        <w:t>6</w:t>
      </w:r>
      <w:r w:rsidRPr="007A28F2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855D389" w14:textId="6F57493C" w:rsidR="007A28F2" w:rsidRPr="007A28F2" w:rsidRDefault="007A28F2" w:rsidP="007A2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28F2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640192">
        <w:rPr>
          <w:rFonts w:ascii="Times New Roman" w:hAnsi="Times New Roman" w:cs="Times New Roman"/>
          <w:sz w:val="24"/>
          <w:szCs w:val="24"/>
        </w:rPr>
        <w:t>–</w:t>
      </w:r>
      <w:r w:rsidRPr="007A28F2">
        <w:rPr>
          <w:rFonts w:ascii="Times New Roman" w:hAnsi="Times New Roman" w:cs="Times New Roman"/>
          <w:sz w:val="24"/>
          <w:szCs w:val="24"/>
        </w:rPr>
        <w:t xml:space="preserve"> </w:t>
      </w:r>
      <w:r w:rsidR="008F4051">
        <w:rPr>
          <w:rFonts w:ascii="Times New Roman" w:hAnsi="Times New Roman" w:cs="Times New Roman"/>
          <w:sz w:val="24"/>
          <w:szCs w:val="24"/>
        </w:rPr>
        <w:t>1</w:t>
      </w:r>
      <w:r w:rsidR="006C1F6D">
        <w:rPr>
          <w:rFonts w:ascii="Times New Roman" w:hAnsi="Times New Roman" w:cs="Times New Roman"/>
          <w:sz w:val="24"/>
          <w:szCs w:val="24"/>
        </w:rPr>
        <w:t>5</w:t>
      </w:r>
      <w:r w:rsidR="003D3CE6">
        <w:rPr>
          <w:rFonts w:ascii="Times New Roman" w:hAnsi="Times New Roman" w:cs="Times New Roman"/>
          <w:sz w:val="24"/>
          <w:szCs w:val="24"/>
        </w:rPr>
        <w:t>.</w:t>
      </w:r>
      <w:r w:rsidR="008F4051">
        <w:rPr>
          <w:rFonts w:ascii="Times New Roman" w:hAnsi="Times New Roman" w:cs="Times New Roman"/>
          <w:sz w:val="24"/>
          <w:szCs w:val="24"/>
        </w:rPr>
        <w:t>0</w:t>
      </w:r>
      <w:r w:rsidR="006C1F6D">
        <w:rPr>
          <w:rFonts w:ascii="Times New Roman" w:hAnsi="Times New Roman" w:cs="Times New Roman"/>
          <w:sz w:val="24"/>
          <w:szCs w:val="24"/>
        </w:rPr>
        <w:t>6</w:t>
      </w:r>
      <w:r w:rsidR="003D3CE6">
        <w:rPr>
          <w:rFonts w:ascii="Times New Roman" w:hAnsi="Times New Roman" w:cs="Times New Roman"/>
          <w:sz w:val="24"/>
          <w:szCs w:val="24"/>
        </w:rPr>
        <w:t>.</w:t>
      </w:r>
      <w:r w:rsidR="00640192">
        <w:rPr>
          <w:rFonts w:ascii="Times New Roman" w:hAnsi="Times New Roman" w:cs="Times New Roman"/>
          <w:sz w:val="24"/>
          <w:szCs w:val="24"/>
        </w:rPr>
        <w:t>202</w:t>
      </w:r>
      <w:r w:rsidR="006C1F6D">
        <w:rPr>
          <w:rFonts w:ascii="Times New Roman" w:hAnsi="Times New Roman" w:cs="Times New Roman"/>
          <w:sz w:val="24"/>
          <w:szCs w:val="24"/>
        </w:rPr>
        <w:t>6</w:t>
      </w:r>
      <w:r w:rsidR="00640192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4E40A864" w14:textId="726D603B" w:rsidR="00BD6B59" w:rsidRDefault="00D823EA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="00BD6B59">
        <w:rPr>
          <w:rFonts w:ascii="Times New Roman" w:hAnsi="Times New Roman"/>
          <w:sz w:val="24"/>
          <w:szCs w:val="24"/>
        </w:rPr>
        <w:t>Цена заказа (стартовая цена) –</w:t>
      </w:r>
      <w:r w:rsidR="008F4051">
        <w:rPr>
          <w:rFonts w:ascii="Times New Roman" w:hAnsi="Times New Roman"/>
          <w:sz w:val="24"/>
          <w:szCs w:val="24"/>
        </w:rPr>
        <w:t>______________</w:t>
      </w:r>
      <w:r w:rsidR="00BD6B59">
        <w:rPr>
          <w:rFonts w:ascii="Times New Roman" w:hAnsi="Times New Roman"/>
          <w:sz w:val="24"/>
          <w:szCs w:val="24"/>
        </w:rPr>
        <w:t>белорусских рублей.</w:t>
      </w:r>
    </w:p>
    <w:p w14:paraId="429CF476" w14:textId="3B15CC05" w:rsidR="00490D86" w:rsidRPr="00CA6B83" w:rsidRDefault="00490D86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ресурсов. Цена предложения участника указывается в белорусских рублях.</w:t>
      </w:r>
    </w:p>
    <w:p w14:paraId="1F8596EB" w14:textId="16B7C3C5" w:rsidR="00DF1391" w:rsidRDefault="00D823EA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  <w:r w:rsidR="00DF1391" w:rsidRPr="00DF1391">
        <w:rPr>
          <w:rFonts w:ascii="Times New Roman" w:hAnsi="Times New Roman"/>
          <w:sz w:val="24"/>
          <w:szCs w:val="24"/>
        </w:rPr>
        <w:t xml:space="preserve"> </w:t>
      </w:r>
    </w:p>
    <w:p w14:paraId="6A2E791A" w14:textId="563738A9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13E8CF7C" w14:textId="77777777" w:rsidR="00DF1391" w:rsidRPr="002C7B19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656C973E" w14:textId="77777777" w:rsidR="00DF1391" w:rsidRPr="00B43D46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11F32581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37F282A2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6D8A403D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6BCF579F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C616B85" w14:textId="77777777" w:rsidR="00DF1391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1066916E" w14:textId="77777777" w:rsidR="00DF1391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49E5E0B5" w14:textId="77777777" w:rsidR="00DF1391" w:rsidRPr="005209E0" w:rsidRDefault="00DF1391" w:rsidP="00DF139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C891980" w14:textId="12EA5EFE" w:rsidR="00D823EA" w:rsidRPr="005209E0" w:rsidRDefault="00D823EA" w:rsidP="008D15B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lastRenderedPageBreak/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5E633D01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7594B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375D">
        <w:rPr>
          <w:rFonts w:ascii="Times New Roman" w:hAnsi="Times New Roman"/>
          <w:b/>
          <w:bCs/>
          <w:sz w:val="24"/>
          <w:szCs w:val="24"/>
        </w:rPr>
        <w:t>1</w:t>
      </w:r>
      <w:r w:rsidR="006C1F6D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A5C64">
        <w:rPr>
          <w:rFonts w:ascii="Times New Roman" w:hAnsi="Times New Roman"/>
          <w:b/>
          <w:bCs/>
          <w:sz w:val="24"/>
          <w:szCs w:val="24"/>
        </w:rPr>
        <w:t>0</w:t>
      </w:r>
      <w:r w:rsidR="006C1F6D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6C1F6D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6356C5D9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7A28F2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6C1F6D">
        <w:rPr>
          <w:rFonts w:ascii="Times New Roman" w:hAnsi="Times New Roman"/>
          <w:b/>
          <w:bCs/>
          <w:sz w:val="24"/>
          <w:szCs w:val="24"/>
        </w:rPr>
        <w:t>24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2A5C64">
        <w:rPr>
          <w:rFonts w:ascii="Times New Roman" w:hAnsi="Times New Roman"/>
          <w:b/>
          <w:bCs/>
          <w:sz w:val="24"/>
          <w:szCs w:val="24"/>
        </w:rPr>
        <w:t>0</w:t>
      </w:r>
      <w:r w:rsidR="006C1F6D">
        <w:rPr>
          <w:rFonts w:ascii="Times New Roman" w:hAnsi="Times New Roman"/>
          <w:b/>
          <w:bCs/>
          <w:sz w:val="24"/>
          <w:szCs w:val="24"/>
        </w:rPr>
        <w:t>2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6C1F6D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</w:t>
      </w:r>
      <w:r w:rsidRPr="005209E0">
        <w:rPr>
          <w:rFonts w:ascii="Times New Roman" w:hAnsi="Times New Roman"/>
          <w:sz w:val="24"/>
          <w:szCs w:val="24"/>
        </w:rPr>
        <w:lastRenderedPageBreak/>
        <w:t>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proofErr w:type="gramStart"/>
      <w:r w:rsidRPr="005209E0">
        <w:rPr>
          <w:rFonts w:ascii="Times New Roman" w:hAnsi="Times New Roman"/>
          <w:sz w:val="24"/>
          <w:szCs w:val="24"/>
        </w:rPr>
        <w:t>4.Банковское</w:t>
      </w:r>
      <w:proofErr w:type="gramEnd"/>
      <w:r w:rsidRPr="005209E0">
        <w:rPr>
          <w:rFonts w:ascii="Times New Roman" w:hAnsi="Times New Roman"/>
          <w:sz w:val="24"/>
          <w:szCs w:val="24"/>
        </w:rPr>
        <w:t xml:space="preserve">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3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9E125C4"/>
    <w:multiLevelType w:val="hybridMultilevel"/>
    <w:tmpl w:val="ED880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9190C"/>
    <w:multiLevelType w:val="hybridMultilevel"/>
    <w:tmpl w:val="33781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B580BEA"/>
    <w:multiLevelType w:val="hybridMultilevel"/>
    <w:tmpl w:val="658AB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4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94782"/>
    <w:multiLevelType w:val="hybridMultilevel"/>
    <w:tmpl w:val="3A509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8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3402472"/>
    <w:multiLevelType w:val="hybridMultilevel"/>
    <w:tmpl w:val="B7CA3A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D0339F"/>
    <w:multiLevelType w:val="hybridMultilevel"/>
    <w:tmpl w:val="54F4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0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4"/>
  </w:num>
  <w:num w:numId="7">
    <w:abstractNumId w:val="11"/>
  </w:num>
  <w:num w:numId="8">
    <w:abstractNumId w:val="17"/>
  </w:num>
  <w:num w:numId="9">
    <w:abstractNumId w:val="8"/>
  </w:num>
  <w:num w:numId="10">
    <w:abstractNumId w:val="13"/>
  </w:num>
  <w:num w:numId="11">
    <w:abstractNumId w:val="0"/>
  </w:num>
  <w:num w:numId="12">
    <w:abstractNumId w:val="5"/>
  </w:num>
  <w:num w:numId="13">
    <w:abstractNumId w:val="16"/>
  </w:num>
  <w:num w:numId="14">
    <w:abstractNumId w:val="21"/>
  </w:num>
  <w:num w:numId="15">
    <w:abstractNumId w:val="6"/>
  </w:num>
  <w:num w:numId="16">
    <w:abstractNumId w:val="7"/>
  </w:num>
  <w:num w:numId="17">
    <w:abstractNumId w:val="12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4"/>
  </w:num>
  <w:num w:numId="20">
    <w:abstractNumId w:val="9"/>
  </w:num>
  <w:num w:numId="21">
    <w:abstractNumId w:val="15"/>
  </w:num>
  <w:num w:numId="22">
    <w:abstractNumId w:val="23"/>
  </w:num>
  <w:num w:numId="23">
    <w:abstractNumId w:val="4"/>
  </w:num>
  <w:num w:numId="24">
    <w:abstractNumId w:val="3"/>
  </w:num>
  <w:num w:numId="25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12B4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5C24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5C64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3CE6"/>
    <w:rsid w:val="003D6066"/>
    <w:rsid w:val="003E0C88"/>
    <w:rsid w:val="003E1638"/>
    <w:rsid w:val="003E32FF"/>
    <w:rsid w:val="003F3C4E"/>
    <w:rsid w:val="003F47E8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2A58"/>
    <w:rsid w:val="004A4E0F"/>
    <w:rsid w:val="004A58B4"/>
    <w:rsid w:val="004B49AB"/>
    <w:rsid w:val="004B6C20"/>
    <w:rsid w:val="004C6AF4"/>
    <w:rsid w:val="004D0326"/>
    <w:rsid w:val="004D1140"/>
    <w:rsid w:val="004E234A"/>
    <w:rsid w:val="004E5036"/>
    <w:rsid w:val="004F09D7"/>
    <w:rsid w:val="004F3DFD"/>
    <w:rsid w:val="00502D74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46039"/>
    <w:rsid w:val="00553C18"/>
    <w:rsid w:val="0055560B"/>
    <w:rsid w:val="00555E5A"/>
    <w:rsid w:val="0055611B"/>
    <w:rsid w:val="00557EBC"/>
    <w:rsid w:val="0056306E"/>
    <w:rsid w:val="0056589F"/>
    <w:rsid w:val="00565A00"/>
    <w:rsid w:val="005700AB"/>
    <w:rsid w:val="00572E2C"/>
    <w:rsid w:val="00582992"/>
    <w:rsid w:val="00586E84"/>
    <w:rsid w:val="00590651"/>
    <w:rsid w:val="00590B5D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1EC3"/>
    <w:rsid w:val="00642C41"/>
    <w:rsid w:val="006469AD"/>
    <w:rsid w:val="006502BC"/>
    <w:rsid w:val="00661F7B"/>
    <w:rsid w:val="0066375D"/>
    <w:rsid w:val="00672B98"/>
    <w:rsid w:val="00681A98"/>
    <w:rsid w:val="00692939"/>
    <w:rsid w:val="00693A4B"/>
    <w:rsid w:val="006A037A"/>
    <w:rsid w:val="006A5E32"/>
    <w:rsid w:val="006B0B4F"/>
    <w:rsid w:val="006B3116"/>
    <w:rsid w:val="006B3636"/>
    <w:rsid w:val="006B59AD"/>
    <w:rsid w:val="006C1F6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6F6907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56011"/>
    <w:rsid w:val="00763682"/>
    <w:rsid w:val="0076561B"/>
    <w:rsid w:val="00767EBB"/>
    <w:rsid w:val="007704CC"/>
    <w:rsid w:val="0077594B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27E9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4051"/>
    <w:rsid w:val="008F7B49"/>
    <w:rsid w:val="00901D7A"/>
    <w:rsid w:val="009045F8"/>
    <w:rsid w:val="00913728"/>
    <w:rsid w:val="009142CE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2166"/>
    <w:rsid w:val="0098581E"/>
    <w:rsid w:val="00986976"/>
    <w:rsid w:val="009872A1"/>
    <w:rsid w:val="0099104D"/>
    <w:rsid w:val="009A32D7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4FA8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24B8"/>
    <w:rsid w:val="00B26733"/>
    <w:rsid w:val="00B2762C"/>
    <w:rsid w:val="00B31D5B"/>
    <w:rsid w:val="00B331A3"/>
    <w:rsid w:val="00B37571"/>
    <w:rsid w:val="00B37608"/>
    <w:rsid w:val="00B37DDE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4A6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D6B59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8F1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CF6644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76690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212C"/>
    <w:rsid w:val="00DD3A39"/>
    <w:rsid w:val="00DD5553"/>
    <w:rsid w:val="00DD7A7D"/>
    <w:rsid w:val="00DE29A8"/>
    <w:rsid w:val="00DE3FDF"/>
    <w:rsid w:val="00DE779F"/>
    <w:rsid w:val="00DF1391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1E7D"/>
    <w:rsid w:val="00EE425D"/>
    <w:rsid w:val="00EE5EC3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2B80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9EE09D-6BE4-46A4-A594-DC46FF253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3721</Words>
  <Characters>21213</Characters>
  <Application>Microsoft Office Word</Application>
  <DocSecurity>4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2</cp:revision>
  <cp:lastPrinted>2019-10-28T14:29:00Z</cp:lastPrinted>
  <dcterms:created xsi:type="dcterms:W3CDTF">2026-02-11T10:34:00Z</dcterms:created>
  <dcterms:modified xsi:type="dcterms:W3CDTF">2026-02-11T10:34:00Z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